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D729E" w14:textId="77777777" w:rsidR="00E31C2F" w:rsidRPr="008E446F" w:rsidRDefault="00E31C2F" w:rsidP="00E31C2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E3032F2" w14:textId="77777777" w:rsidR="000D5CED" w:rsidRDefault="000D5CED" w:rsidP="000D5C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46F">
        <w:rPr>
          <w:rFonts w:ascii="Times New Roman" w:hAnsi="Times New Roman" w:cs="Times New Roman"/>
          <w:b/>
          <w:sz w:val="24"/>
          <w:szCs w:val="24"/>
        </w:rPr>
        <w:t>Сведения о ходе исполнения бюджета</w:t>
      </w:r>
    </w:p>
    <w:p w14:paraId="7A1F5A2F" w14:textId="77777777" w:rsidR="000D5CED" w:rsidRPr="008E446F" w:rsidRDefault="000D5CED" w:rsidP="000D5C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8E446F">
        <w:rPr>
          <w:rFonts w:ascii="Times New Roman" w:hAnsi="Times New Roman" w:cs="Times New Roman"/>
          <w:b/>
          <w:sz w:val="24"/>
          <w:szCs w:val="24"/>
        </w:rPr>
        <w:t xml:space="preserve">нутригородского муниципального образования </w:t>
      </w:r>
      <w:r w:rsidRPr="00F46E62">
        <w:rPr>
          <w:rFonts w:ascii="Times New Roman" w:hAnsi="Times New Roman" w:cs="Times New Roman"/>
          <w:b/>
          <w:sz w:val="24"/>
          <w:szCs w:val="24"/>
        </w:rPr>
        <w:t>города федерального значения</w:t>
      </w:r>
      <w:r w:rsidRPr="008E446F">
        <w:rPr>
          <w:rFonts w:ascii="Times New Roman" w:hAnsi="Times New Roman" w:cs="Times New Roman"/>
          <w:b/>
          <w:sz w:val="24"/>
          <w:szCs w:val="24"/>
        </w:rPr>
        <w:t xml:space="preserve"> Санкт-Петербурга 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8E446F">
        <w:rPr>
          <w:rFonts w:ascii="Times New Roman" w:hAnsi="Times New Roman" w:cs="Times New Roman"/>
          <w:b/>
          <w:sz w:val="24"/>
          <w:szCs w:val="24"/>
        </w:rPr>
        <w:t>униципальный округ Народный</w:t>
      </w:r>
    </w:p>
    <w:p w14:paraId="1FD3A8F9" w14:textId="76AA5A2D" w:rsidR="000D5CED" w:rsidRPr="008E446F" w:rsidRDefault="000D5CED" w:rsidP="000D5CED">
      <w:pPr>
        <w:jc w:val="center"/>
        <w:rPr>
          <w:rFonts w:ascii="Times New Roman" w:hAnsi="Times New Roman" w:cs="Times New Roman"/>
          <w:sz w:val="24"/>
          <w:szCs w:val="24"/>
        </w:rPr>
      </w:pPr>
      <w:r w:rsidRPr="008E446F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D96933">
        <w:rPr>
          <w:rFonts w:ascii="Times New Roman" w:hAnsi="Times New Roman" w:cs="Times New Roman"/>
          <w:b/>
          <w:sz w:val="24"/>
          <w:szCs w:val="24"/>
        </w:rPr>
        <w:t>первое полугодие</w:t>
      </w:r>
      <w:r w:rsidRPr="008E446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71603">
        <w:rPr>
          <w:rFonts w:ascii="Times New Roman" w:hAnsi="Times New Roman" w:cs="Times New Roman"/>
          <w:b/>
          <w:sz w:val="24"/>
          <w:szCs w:val="24"/>
        </w:rPr>
        <w:t>6</w:t>
      </w:r>
      <w:r w:rsidRPr="008E446F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3"/>
        <w:gridCol w:w="2011"/>
        <w:gridCol w:w="2103"/>
      </w:tblGrid>
      <w:tr w:rsidR="000D5CED" w:rsidRPr="008E446F" w14:paraId="5A9F8F11" w14:textId="77777777" w:rsidTr="00EC6ED1">
        <w:tc>
          <w:tcPr>
            <w:tcW w:w="4783" w:type="dxa"/>
          </w:tcPr>
          <w:p w14:paraId="16062184" w14:textId="77777777" w:rsidR="000D5CED" w:rsidRPr="008E446F" w:rsidRDefault="000D5CED" w:rsidP="00EC6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46F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2011" w:type="dxa"/>
          </w:tcPr>
          <w:p w14:paraId="04407C41" w14:textId="77777777" w:rsidR="000D5CED" w:rsidRPr="008E446F" w:rsidRDefault="000D5CED" w:rsidP="0030157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4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Утверждено </w:t>
            </w:r>
          </w:p>
          <w:p w14:paraId="38EB7F0A" w14:textId="7583C53D" w:rsidR="000D5CED" w:rsidRPr="008E446F" w:rsidRDefault="000D5CED" w:rsidP="0027160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46F">
              <w:rPr>
                <w:rFonts w:ascii="Times New Roman" w:hAnsi="Times New Roman" w:cs="Times New Roman"/>
                <w:b/>
                <w:sz w:val="24"/>
                <w:szCs w:val="24"/>
              </w:rPr>
              <w:t>на 202</w:t>
            </w:r>
            <w:r w:rsidR="0027160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8E44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2103" w:type="dxa"/>
          </w:tcPr>
          <w:p w14:paraId="3D7569AA" w14:textId="77777777" w:rsidR="000D5CED" w:rsidRPr="008E446F" w:rsidRDefault="000D5CED" w:rsidP="0030157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4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Исполнено </w:t>
            </w:r>
          </w:p>
          <w:p w14:paraId="5C638017" w14:textId="03ED5450" w:rsidR="000D5CED" w:rsidRPr="008E446F" w:rsidRDefault="000D5CED" w:rsidP="0030157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4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</w:t>
            </w:r>
            <w:r w:rsidR="00D96933">
              <w:rPr>
                <w:rFonts w:ascii="Times New Roman" w:hAnsi="Times New Roman" w:cs="Times New Roman"/>
                <w:b/>
                <w:sz w:val="24"/>
                <w:szCs w:val="24"/>
              </w:rPr>
              <w:t>первое полугодие</w:t>
            </w:r>
          </w:p>
          <w:p w14:paraId="7035CA52" w14:textId="446A2513" w:rsidR="000D5CED" w:rsidRPr="008E446F" w:rsidRDefault="000D5CED" w:rsidP="0027160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46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27160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8E44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</w:tc>
      </w:tr>
      <w:tr w:rsidR="000D5CED" w:rsidRPr="008E446F" w14:paraId="2E6A7ED6" w14:textId="77777777" w:rsidTr="00EC6ED1">
        <w:tc>
          <w:tcPr>
            <w:tcW w:w="4783" w:type="dxa"/>
          </w:tcPr>
          <w:p w14:paraId="364072F1" w14:textId="77777777" w:rsidR="000D5CED" w:rsidRPr="008E446F" w:rsidRDefault="000D5CED" w:rsidP="00EC6ED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44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Доходы бюджета (тыс. руб.)</w:t>
            </w:r>
          </w:p>
        </w:tc>
        <w:tc>
          <w:tcPr>
            <w:tcW w:w="2011" w:type="dxa"/>
            <w:vAlign w:val="bottom"/>
          </w:tcPr>
          <w:p w14:paraId="61865360" w14:textId="5FE76E8E" w:rsidR="000D5CED" w:rsidRPr="008E446F" w:rsidRDefault="00271603" w:rsidP="00EC6E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258 041,4</w:t>
            </w:r>
          </w:p>
        </w:tc>
        <w:tc>
          <w:tcPr>
            <w:tcW w:w="2103" w:type="dxa"/>
            <w:shd w:val="clear" w:color="auto" w:fill="auto"/>
          </w:tcPr>
          <w:p w14:paraId="7939832E" w14:textId="41AA4CDE" w:rsidR="000D5CED" w:rsidRPr="008E446F" w:rsidRDefault="00271603" w:rsidP="00EC6E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93 948,0</w:t>
            </w:r>
          </w:p>
        </w:tc>
      </w:tr>
      <w:tr w:rsidR="000D5CED" w:rsidRPr="008E446F" w14:paraId="48780E88" w14:textId="77777777" w:rsidTr="00EC6ED1">
        <w:tc>
          <w:tcPr>
            <w:tcW w:w="4783" w:type="dxa"/>
          </w:tcPr>
          <w:p w14:paraId="4690ACC9" w14:textId="77777777" w:rsidR="000D5CED" w:rsidRPr="008E446F" w:rsidRDefault="000D5CED" w:rsidP="00EC6ED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44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Расходы бюджета (тыс. руб.)</w:t>
            </w:r>
          </w:p>
        </w:tc>
        <w:tc>
          <w:tcPr>
            <w:tcW w:w="2011" w:type="dxa"/>
            <w:vAlign w:val="bottom"/>
          </w:tcPr>
          <w:p w14:paraId="37417B14" w14:textId="1FF5C90E" w:rsidR="000D5CED" w:rsidRPr="008E446F" w:rsidRDefault="00271603" w:rsidP="00EC6E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276 566,4</w:t>
            </w:r>
            <w:bookmarkStart w:id="0" w:name="_GoBack"/>
            <w:bookmarkEnd w:id="0"/>
          </w:p>
        </w:tc>
        <w:tc>
          <w:tcPr>
            <w:tcW w:w="2103" w:type="dxa"/>
            <w:shd w:val="clear" w:color="auto" w:fill="auto"/>
          </w:tcPr>
          <w:p w14:paraId="661B82DC" w14:textId="0B35F50C" w:rsidR="000D5CED" w:rsidRPr="008E446F" w:rsidRDefault="00271603" w:rsidP="00EC6E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71 022,5</w:t>
            </w:r>
          </w:p>
        </w:tc>
      </w:tr>
    </w:tbl>
    <w:p w14:paraId="11AB94F1" w14:textId="77777777" w:rsidR="00E31C2F" w:rsidRDefault="00E31C2F" w:rsidP="000D5CED">
      <w:pPr>
        <w:jc w:val="center"/>
      </w:pPr>
    </w:p>
    <w:sectPr w:rsidR="00E31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C2F"/>
    <w:rsid w:val="00087764"/>
    <w:rsid w:val="000D5CED"/>
    <w:rsid w:val="000F2B01"/>
    <w:rsid w:val="00271603"/>
    <w:rsid w:val="00301573"/>
    <w:rsid w:val="004521B7"/>
    <w:rsid w:val="00A16DF6"/>
    <w:rsid w:val="00D96933"/>
    <w:rsid w:val="00E31C2F"/>
    <w:rsid w:val="00F049A8"/>
    <w:rsid w:val="00F3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C745A"/>
  <w15:chartTrackingRefBased/>
  <w15:docId w15:val="{78F274EC-FE9B-4122-8C95-1ADAFD7E2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C2F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dcterms:created xsi:type="dcterms:W3CDTF">2025-07-03T08:46:00Z</dcterms:created>
  <dcterms:modified xsi:type="dcterms:W3CDTF">2026-07-01T09:49:00Z</dcterms:modified>
</cp:coreProperties>
</file>