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095F" w:rsidRDefault="0003095F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03095F" w:rsidRDefault="0003095F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03095F" w:rsidRDefault="00775F16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03095F" w:rsidRDefault="0003095F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03095F" w:rsidRDefault="00775F16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03095F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03095F" w:rsidRDefault="00775F16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775F16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1:500</w:t>
      </w:r>
    </w:p>
    <w:p w:rsidR="0003095F" w:rsidRDefault="00775F16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03095F" w:rsidRDefault="00775F16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03095F" w:rsidRDefault="00775F16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775F16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</w:t>
      </w:r>
      <w:r>
        <w:rPr>
          <w:rStyle w:val="CharacterStyle4"/>
          <w:rFonts w:eastAsia="Calibri"/>
        </w:rPr>
        <w:t xml:space="preserve"> "Канализационная сеть"</w:t>
      </w:r>
    </w:p>
    <w:p w:rsidR="0003095F" w:rsidRDefault="00775F16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775F16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03095F" w:rsidRDefault="00775F16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775F16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03095F" w:rsidRDefault="00775F16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775F16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03095F" w:rsidRDefault="00775F16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775F16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03095F" w:rsidRDefault="00775F16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775F16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03095F" w:rsidRDefault="00775F16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5F" w:rsidRDefault="00775F16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точки </w:t>
      </w:r>
      <w:r>
        <w:rPr>
          <w:rStyle w:val="CharacterStyle4"/>
          <w:rFonts w:eastAsia="Calibri"/>
        </w:rPr>
        <w:t>границы публичного сервитута</w:t>
      </w:r>
    </w:p>
    <w:p w:rsidR="0003095F" w:rsidRDefault="00775F16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095F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5F"/>
    <w:rsid w:val="0003095F"/>
    <w:rsid w:val="00775F16"/>
    <w:rsid w:val="00C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8D2031-27C9-4505-B3F0-DE17DF4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2023-08-15T08:08:00Z</dcterms:created>
  <dcterms:modified xsi:type="dcterms:W3CDTF">2023-08-15T08:08:00Z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