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BC39" w14:textId="77777777" w:rsidR="001A1447" w:rsidRPr="00970D6B" w:rsidRDefault="001A1447" w:rsidP="001A1447">
      <w:pPr>
        <w:spacing w:after="150" w:line="450" w:lineRule="atLeast"/>
        <w:ind w:right="-710"/>
        <w:textAlignment w:val="baseline"/>
        <w:outlineLvl w:val="0"/>
        <w:rPr>
          <w:rFonts w:ascii="Times New Roman" w:eastAsia="Times New Roman" w:hAnsi="Times New Roman" w:cs="Times New Roman"/>
          <w:b/>
          <w:bCs/>
          <w:i/>
          <w:iCs/>
          <w:color w:val="010101"/>
          <w:kern w:val="36"/>
          <w:sz w:val="32"/>
          <w:szCs w:val="32"/>
          <w:lang w:eastAsia="ru-RU"/>
        </w:rPr>
      </w:pPr>
      <w:r w:rsidRPr="00970D6B">
        <w:rPr>
          <w:rFonts w:ascii="Times New Roman" w:eastAsia="Times New Roman" w:hAnsi="Times New Roman" w:cs="Times New Roman"/>
          <w:b/>
          <w:bCs/>
          <w:i/>
          <w:iCs/>
          <w:color w:val="010101"/>
          <w:kern w:val="36"/>
          <w:sz w:val="32"/>
          <w:szCs w:val="32"/>
          <w:lang w:eastAsia="ru-RU"/>
        </w:rPr>
        <w:t>Как вести себя при панике в толпе во время террористического акта</w:t>
      </w:r>
    </w:p>
    <w:p w14:paraId="1C04A3E3" w14:textId="77777777" w:rsidR="001A1447" w:rsidRPr="00985399" w:rsidRDefault="001A1447" w:rsidP="001A1447">
      <w:pPr>
        <w:spacing w:after="150" w:line="240" w:lineRule="auto"/>
        <w:textAlignment w:val="baseline"/>
        <w:rPr>
          <w:rFonts w:ascii="Lato" w:eastAsia="Times New Roman" w:hAnsi="Lato" w:cs="Times New Roman"/>
          <w:color w:val="000000"/>
          <w:sz w:val="27"/>
          <w:szCs w:val="27"/>
          <w:lang w:eastAsia="ru-RU"/>
        </w:rPr>
      </w:pPr>
      <w:r w:rsidRPr="00985399">
        <w:rPr>
          <w:rFonts w:ascii="Lato" w:eastAsia="Times New Roman" w:hAnsi="Lato" w:cs="Times New Roman"/>
          <w:noProof/>
          <w:color w:val="000000"/>
          <w:sz w:val="27"/>
          <w:szCs w:val="27"/>
          <w:lang w:eastAsia="ru-RU"/>
        </w:rPr>
        <w:drawing>
          <wp:inline distT="0" distB="0" distL="0" distR="0" wp14:anchorId="5BE2AF0D" wp14:editId="2262766B">
            <wp:extent cx="5814060" cy="3102708"/>
            <wp:effectExtent l="0" t="0" r="0" b="2540"/>
            <wp:docPr id="6" name="Рисунок 6"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вести себя при панике в толпе во время террористического ак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6083" cy="3109124"/>
                    </a:xfrm>
                    <a:prstGeom prst="rect">
                      <a:avLst/>
                    </a:prstGeom>
                    <a:noFill/>
                    <a:ln>
                      <a:noFill/>
                    </a:ln>
                  </pic:spPr>
                </pic:pic>
              </a:graphicData>
            </a:graphic>
          </wp:inline>
        </w:drawing>
      </w:r>
    </w:p>
    <w:p w14:paraId="790FF262" w14:textId="77777777" w:rsidR="001A1447" w:rsidRPr="00970D6B" w:rsidRDefault="001A1447" w:rsidP="001A1447">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14:paraId="73D29F45" w14:textId="77777777" w:rsidR="001A1447" w:rsidRPr="00970D6B" w:rsidRDefault="001A1447" w:rsidP="001A1447">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970D6B">
        <w:rPr>
          <w:rFonts w:ascii="Times New Roman" w:eastAsia="Times New Roman" w:hAnsi="Times New Roman" w:cs="Times New Roman"/>
          <w:b/>
          <w:bCs/>
          <w:color w:val="000000"/>
          <w:sz w:val="24"/>
          <w:szCs w:val="24"/>
          <w:lang w:eastAsia="ru-RU"/>
        </w:rPr>
        <w:t>террористических акций.</w:t>
      </w:r>
    </w:p>
    <w:p w14:paraId="72351C10" w14:textId="77777777" w:rsidR="001A1447" w:rsidRPr="00970D6B" w:rsidRDefault="001A1447" w:rsidP="001A1447">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14:paraId="7A8297B5" w14:textId="77777777" w:rsidR="001A1447" w:rsidRPr="00970D6B" w:rsidRDefault="001A1447" w:rsidP="001A1447">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14:paraId="7F02EB5E" w14:textId="77777777" w:rsidR="001A1447" w:rsidRPr="00970D6B" w:rsidRDefault="001A1447" w:rsidP="001A1447">
      <w:pPr>
        <w:spacing w:after="0" w:line="330" w:lineRule="atLeast"/>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14:paraId="2E0C75A7"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Основная психологическая картина толпы выглядит так:</w:t>
      </w:r>
    </w:p>
    <w:p w14:paraId="2F0A4EED" w14:textId="77777777" w:rsidR="001A1447" w:rsidRPr="00970D6B" w:rsidRDefault="001A1447" w:rsidP="001A144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Снижение интеллектуального начала и повышение эмоционального.</w:t>
      </w:r>
    </w:p>
    <w:p w14:paraId="3982A9F9" w14:textId="77777777" w:rsidR="001A1447" w:rsidRPr="00970D6B" w:rsidRDefault="001A1447" w:rsidP="001A144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Резкий рост внушаемости и снижение способности к индивидуальному мышлению.</w:t>
      </w:r>
    </w:p>
    <w:p w14:paraId="64BF810F" w14:textId="77777777" w:rsidR="001A1447" w:rsidRPr="00970D6B" w:rsidRDefault="001A1447" w:rsidP="001A144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Толпе требуется лидер или объект ненависти. Она с наслаждением будет подчиняться или громить.</w:t>
      </w:r>
    </w:p>
    <w:p w14:paraId="21C700DB" w14:textId="77777777" w:rsidR="001A1447" w:rsidRPr="00970D6B" w:rsidRDefault="001A1447" w:rsidP="001A144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Толпа способна как на страшную жестокость, так и на самопожертвование, в том числе и по отношению к самому лидеру.</w:t>
      </w:r>
    </w:p>
    <w:p w14:paraId="6A789451" w14:textId="77777777" w:rsidR="001A1447" w:rsidRPr="00970D6B" w:rsidRDefault="001A1447" w:rsidP="001A144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14:paraId="2EDEE18F"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lastRenderedPageBreak/>
        <w:t xml:space="preserve">В жизни уличной (особенно </w:t>
      </w:r>
      <w:proofErr w:type="spellStart"/>
      <w:r w:rsidRPr="00970D6B">
        <w:rPr>
          <w:rFonts w:ascii="Times New Roman" w:eastAsia="Times New Roman" w:hAnsi="Times New Roman" w:cs="Times New Roman"/>
          <w:color w:val="000000"/>
          <w:sz w:val="24"/>
          <w:szCs w:val="24"/>
          <w:lang w:eastAsia="ru-RU"/>
        </w:rPr>
        <w:t>политико</w:t>
      </w:r>
      <w:proofErr w:type="spellEnd"/>
      <w:r w:rsidRPr="00970D6B">
        <w:rPr>
          <w:rFonts w:ascii="Times New Roman" w:eastAsia="Times New Roman" w:hAnsi="Times New Roman"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14:paraId="378007A3"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14:paraId="45B1C624"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14:paraId="500B2952"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14:paraId="573D0B40"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14:paraId="5BE575A2"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14:paraId="0CDEAA76"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14:paraId="553E25D7"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Ровное дыхание помогает ровному поведению. Сделайте несколько вдохов и выдохов.</w:t>
      </w:r>
    </w:p>
    <w:p w14:paraId="4C3E930E"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Посмотрите на что–то голубое или представьте себе насыщенный голубой фон. Задумайтесь об этом на секунду.</w:t>
      </w:r>
    </w:p>
    <w:p w14:paraId="179C53C9"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14:paraId="6346F55F" w14:textId="77777777" w:rsidR="001A1447" w:rsidRPr="00970D6B" w:rsidRDefault="001A1447" w:rsidP="001A1447">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14:paraId="344035EC" w14:textId="77777777" w:rsidR="001A1447" w:rsidRPr="00970D6B" w:rsidRDefault="001A1447" w:rsidP="001A1447">
      <w:pPr>
        <w:spacing w:after="0" w:line="330" w:lineRule="atLeast"/>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14:paraId="2AA3D3BA" w14:textId="102D02AE" w:rsidR="001A1447" w:rsidRDefault="001A1447" w:rsidP="00880AE9">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970D6B">
        <w:rPr>
          <w:rFonts w:ascii="Times New Roman" w:eastAsia="Times New Roman" w:hAnsi="Times New Roman" w:cs="Times New Roman"/>
          <w:color w:val="000000"/>
          <w:sz w:val="24"/>
          <w:szCs w:val="24"/>
          <w:lang w:eastAsia="ru-RU"/>
        </w:rPr>
        <w:t xml:space="preserve">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w:t>
      </w:r>
      <w:r w:rsidRPr="00970D6B">
        <w:rPr>
          <w:rFonts w:ascii="Times New Roman" w:eastAsia="Times New Roman" w:hAnsi="Times New Roman" w:cs="Times New Roman"/>
          <w:color w:val="000000"/>
          <w:sz w:val="24"/>
          <w:szCs w:val="24"/>
          <w:lang w:eastAsia="ru-RU"/>
        </w:rPr>
        <w:lastRenderedPageBreak/>
        <w:t>вид, что вас тошнит и так далее. Короче говоря, нужно заставить себя сохранять самообладание, быть информированным и импровизировать.</w:t>
      </w:r>
    </w:p>
    <w:p w14:paraId="29CC776F" w14:textId="77777777" w:rsidR="00880AE9" w:rsidRPr="00880AE9" w:rsidRDefault="00880AE9" w:rsidP="00880AE9">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
    <w:p w14:paraId="69FE4D27" w14:textId="77777777" w:rsidR="001A1447" w:rsidRDefault="001A1447" w:rsidP="001A1447">
      <w:r>
        <w:rPr>
          <w:rFonts w:ascii="Times New Roman" w:hAnsi="Times New Roman" w:cs="Times New Roman"/>
          <w:sz w:val="24"/>
          <w:szCs w:val="24"/>
        </w:rPr>
        <w:t>И</w:t>
      </w:r>
      <w:r w:rsidRPr="00A61C7A">
        <w:rPr>
          <w:rFonts w:ascii="Times New Roman" w:hAnsi="Times New Roman" w:cs="Times New Roman"/>
          <w:sz w:val="24"/>
          <w:szCs w:val="24"/>
        </w:rPr>
        <w:t>нформация взята с сайта</w:t>
      </w:r>
      <w:r>
        <w:rPr>
          <w:rFonts w:ascii="Times New Roman" w:hAnsi="Times New Roman" w:cs="Times New Roman"/>
          <w:sz w:val="24"/>
          <w:szCs w:val="24"/>
        </w:rPr>
        <w:t>:</w:t>
      </w:r>
      <w:r>
        <w:t xml:space="preserve"> </w:t>
      </w:r>
      <w:hyperlink r:id="rId7" w:history="1">
        <w:r w:rsidRPr="002A4533">
          <w:rPr>
            <w:rStyle w:val="a3"/>
          </w:rPr>
          <w:t>http://nac.gov.ru/rekomendacii-po-pravilam-lichnoy-bezopasnosti/kak-vesti-sebya-pri-panike-v-tolpe.html</w:t>
        </w:r>
      </w:hyperlink>
    </w:p>
    <w:p w14:paraId="1D00E7C5" w14:textId="77777777" w:rsidR="00C70AD5" w:rsidRDefault="00C70AD5">
      <w:bookmarkStart w:id="0" w:name="_GoBack"/>
      <w:bookmarkEnd w:id="0"/>
    </w:p>
    <w:sectPr w:rsidR="00C70AD5" w:rsidSect="001A14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F1F48"/>
    <w:multiLevelType w:val="multilevel"/>
    <w:tmpl w:val="6F58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D5"/>
    <w:rsid w:val="001A1447"/>
    <w:rsid w:val="00734377"/>
    <w:rsid w:val="00880AE9"/>
    <w:rsid w:val="00C7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447"/>
    <w:rPr>
      <w:color w:val="0563C1" w:themeColor="hyperlink"/>
      <w:u w:val="single"/>
    </w:rPr>
  </w:style>
  <w:style w:type="character" w:styleId="a4">
    <w:name w:val="FollowedHyperlink"/>
    <w:basedOn w:val="a0"/>
    <w:uiPriority w:val="99"/>
    <w:semiHidden/>
    <w:unhideWhenUsed/>
    <w:rsid w:val="001A1447"/>
    <w:rPr>
      <w:color w:val="954F72" w:themeColor="followedHyperlink"/>
      <w:u w:val="single"/>
    </w:rPr>
  </w:style>
  <w:style w:type="paragraph" w:styleId="a5">
    <w:name w:val="Balloon Text"/>
    <w:basedOn w:val="a"/>
    <w:link w:val="a6"/>
    <w:uiPriority w:val="99"/>
    <w:semiHidden/>
    <w:unhideWhenUsed/>
    <w:rsid w:val="00880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447"/>
    <w:rPr>
      <w:color w:val="0563C1" w:themeColor="hyperlink"/>
      <w:u w:val="single"/>
    </w:rPr>
  </w:style>
  <w:style w:type="character" w:styleId="a4">
    <w:name w:val="FollowedHyperlink"/>
    <w:basedOn w:val="a0"/>
    <w:uiPriority w:val="99"/>
    <w:semiHidden/>
    <w:unhideWhenUsed/>
    <w:rsid w:val="001A1447"/>
    <w:rPr>
      <w:color w:val="954F72" w:themeColor="followedHyperlink"/>
      <w:u w:val="single"/>
    </w:rPr>
  </w:style>
  <w:style w:type="paragraph" w:styleId="a5">
    <w:name w:val="Balloon Text"/>
    <w:basedOn w:val="a"/>
    <w:link w:val="a6"/>
    <w:uiPriority w:val="99"/>
    <w:semiHidden/>
    <w:unhideWhenUsed/>
    <w:rsid w:val="00880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ac.gov.ru/rekomendacii-po-pravilam-lichnoy-bezopasnosti/kak-vesti-sebya-pri-panike-v-tol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2</cp:revision>
  <dcterms:created xsi:type="dcterms:W3CDTF">2023-03-22T13:55:00Z</dcterms:created>
  <dcterms:modified xsi:type="dcterms:W3CDTF">2023-03-22T13:55:00Z</dcterms:modified>
</cp:coreProperties>
</file>