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Осторожно, экстремизм!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памятка по недопущению вовлечения в организации националистического толка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Россия многонациональное государство, более 200 национальностей на территории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Конституцией Российской Федерации 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который, благополучно более 2 десятков лет стоит на страже защиты прав и свобод человека и гражданина.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Экстремизм -  высоко общественно опасное явление, имеющее далеко идущие последствия. 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экстремизм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происходит от латинского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«extremus»-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крайний. Сама по себе приверженность к какой-то особой точке зрения, постановка ее в центр внимания не является чем-то общественно опасным. Другой вопрос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Противодействие экстремистским проявлениям регламентировано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противодействии экстремистской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исполнение требований которого 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Зачастую проявление экстремизма становится результатом противоправной деятельности общественных объединений, в том числе лидеры и участники которых придерживаются идей националистического толка.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Российской Федерации деятельность и создание общественных объединений, цели или действия 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 запрещена. Организация и участие в общественных объединениях экстремистского толка квалифицируется по ст. 282.1 Уголовного кодекса Российской Федерации.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Проявление деятельности организаций такого рода и их представителей негативно отражается на истории нашего родного города Города-героя, жители которого во время Великой Отечественной войны 1941-1945 гг не взирая на происхождение, национальность и отношение к религии проявляли совместную стройность и отвагу, защищая Ленинград от рук фашистских захватчиков, ведомых идеей мононации- преобладанием белой (арийской) расы.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Пропаганда неонацизма и агрессивного национализма нашла распространение  в сети Интернет, уличных массовых акциях деятельности общественных объединений и групп граждан, сформировавшихся под едиными лозунгами и интересами( например, околофутбольные группировки, неформальные объединения, молодежные субкультуры и др)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есть представители деструктивных общественных и религиозных объединений.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Пользователи сети Интернет, придерживающиеся радикальных взглядов, используют в своих целях ее возможности, в том числе манипулятивное воздействие на граждан, которого надо остерегаться.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Находясь в свободном интернет-пространстве, изучая тот или  иной информационный ресурс важно понимать,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 minjust.ru. Со сведениями о запрещенных к распространению на территории страны информационных ресурсах можно ознакомиться на сайте Федеральной службы по надзору в сфере связи, информационных технологий и массовых коммуникаций России eais.rkn.gov.ru.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 собственную оценку исследуемому материалу или создавая его( аудио-видеозаписи, текст, комментарий оппоненту) необходимо осознать, что полученный результат может не понравиться иному пользователю сети Интернет, впоследствии чего неминуем виртуальный конфликт, перерастающий в оскорбление, в том числе по признакам пола, расы, национальности, языка, происхождения, отношения к религии, принадлежности к какой-либо социальной группе. В результате правовой оценки такие публичные действия могут быть расценены в качестве уголовно-наказуемого деяния и квалифицироваться по ст.280 УК РФ, наказание за которое предусмотрено вплоть до лишения свободы сроком на 5 лет. Призывы к осуществлению целенаправленных действий экстремистской направленности квалифицируются по ст.280 УК РФ и наказываются аналогичным образом.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Важно знать, что распространение информации об общественных и религиозных объединениях, в отношении которых судом принято вступившее в законную силу решение о ликвидации или запрете деятельности, в связи с выявленными фактами экстремистской деятельности, без указания на то, то оно ликвидировано или их деятельности запрещена, в соответствии со ст.13.15 Кодекса об административных правонарушениях РФ является наказуемым деянием. Будьте  внимательны при размещении информации и осуществлении репостов.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Уличные акции.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ходе уличных акций представители националистических группировок склоняют участников к совместному проведению следующих акций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патрулирование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поиск и избиение граждан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неславянской  внешности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погром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нападение группы лиц на объекты социальной инфраструктуры,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рейд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налет на места компактного проживания иностранных граждан,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махач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драка с представителями иных неформальных объединений, а также посещение концертов различных рок и панк групп. Часто участие в названных  акциях лидерами националистических группировок позиционируется, как первичное испытание для новичков.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процессе перестроения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собраниях, митингах, демонстрациях, шествиях и пикетированиях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которым придается 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Русского марша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собранию, митингу или пикету значимость задается при помощи формулировки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 этнопреступности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названных мероприятиях расовые и  ксенофобные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Нередко вовлечение молодежи ведется под пропагандой здорового образа жизни, поэтому необходимо трезво оценивать свое участие в том или ином публичном мероприятии, предварительно установив истинные цели организаторов, согласовано ли оно соответствующим органом власти( районной администрацией города,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 судом принято решение о признании его экстремистским .С перечнем таких объединений можно также ознакомиться на сайте  Министерства юстиции России.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Собравшись принять участие в публичном мероприятии необходимо соблюдать установленные требования и правила: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203 Кодекса об административных правонарушениях РФ, производство и распространение экстремистских материалов наказывается в рамках ст.20.29 названного Кодекса. Участникам публичных мероприятий категорически запрещено скрывать свое лицо, в том числе использовать маски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Около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футбола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Околофутбол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массовое и неординарное социальное явление получившее развитие из стран Западной Европы как отдельный феномен футбольного хулиганства. В современной России, в частности, в Санкт-Петербурге, околофутбол является самой массовой формой неформальной активности, что,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 стала иметь черты националистических движений. Националистические взгляды присутствуют 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